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3613" w:rsidRDefault="00623613">
      <w:pPr>
        <w:rPr>
          <w:rFonts w:ascii="Calibri" w:hAnsi="Calibri" w:cs="Calibri"/>
          <w:b/>
          <w:i/>
          <w:sz w:val="16"/>
        </w:rPr>
      </w:pPr>
    </w:p>
    <w:p w:rsidR="00623613" w:rsidRDefault="00623613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23613" w:rsidRDefault="00623613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23613" w:rsidRDefault="00623613">
      <w:pPr>
        <w:pStyle w:val="Timesnew"/>
        <w:jc w:val="center"/>
        <w:rPr>
          <w:b/>
          <w:smallCaps/>
          <w:sz w:val="48"/>
        </w:rPr>
      </w:pPr>
    </w:p>
    <w:p w:rsidR="003D65FC" w:rsidRPr="003D65FC" w:rsidRDefault="003D65FC" w:rsidP="003D65FC">
      <w:pPr>
        <w:autoSpaceDN w:val="0"/>
        <w:jc w:val="center"/>
        <w:textAlignment w:val="baseline"/>
        <w:rPr>
          <w:smallCaps/>
          <w:kern w:val="3"/>
          <w:sz w:val="72"/>
        </w:rPr>
      </w:pPr>
      <w:r w:rsidRPr="003D65FC">
        <w:rPr>
          <w:smallCaps/>
          <w:kern w:val="3"/>
          <w:sz w:val="72"/>
        </w:rPr>
        <w:t>Relazione Finale</w:t>
      </w:r>
    </w:p>
    <w:p w:rsidR="003D65FC" w:rsidRPr="003D65FC" w:rsidRDefault="003D65FC" w:rsidP="003D65FC">
      <w:pPr>
        <w:autoSpaceDN w:val="0"/>
        <w:jc w:val="center"/>
        <w:textAlignment w:val="baseline"/>
        <w:rPr>
          <w:smallCaps/>
          <w:kern w:val="3"/>
          <w:sz w:val="72"/>
        </w:rPr>
      </w:pPr>
      <w:r w:rsidRPr="003D65FC">
        <w:rPr>
          <w:smallCaps/>
          <w:kern w:val="3"/>
          <w:sz w:val="72"/>
        </w:rPr>
        <w:t>del docente</w:t>
      </w: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  <w:r w:rsidRPr="003D65FC">
        <w:rPr>
          <w:kern w:val="3"/>
          <w:sz w:val="36"/>
        </w:rPr>
        <w:t>Allegato A</w:t>
      </w: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</w:p>
    <w:p w:rsidR="003D65FC" w:rsidRPr="003D65FC" w:rsidRDefault="003D65FC" w:rsidP="003D65FC">
      <w:pPr>
        <w:autoSpaceDN w:val="0"/>
        <w:jc w:val="center"/>
        <w:textAlignment w:val="baseline"/>
        <w:rPr>
          <w:kern w:val="3"/>
          <w:sz w:val="36"/>
        </w:rPr>
      </w:pPr>
    </w:p>
    <w:tbl>
      <w:tblPr>
        <w:tblW w:w="7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771"/>
      </w:tblGrid>
      <w:tr w:rsidR="003D65FC" w:rsidRPr="003D65FC" w:rsidTr="0018517E">
        <w:trPr>
          <w:trHeight w:val="567"/>
        </w:trPr>
        <w:tc>
          <w:tcPr>
            <w:tcW w:w="3968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b/>
                <w:kern w:val="3"/>
                <w:sz w:val="32"/>
              </w:rPr>
            </w:pPr>
            <w:r w:rsidRPr="003D65FC">
              <w:rPr>
                <w:b/>
                <w:kern w:val="3"/>
                <w:sz w:val="32"/>
              </w:rPr>
              <w:t>CLASSE</w:t>
            </w:r>
          </w:p>
        </w:tc>
        <w:tc>
          <w:tcPr>
            <w:tcW w:w="3771" w:type="dxa"/>
            <w:tcBorders>
              <w:top w:val="single" w:sz="2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5 BET</w:t>
            </w:r>
            <w:bookmarkStart w:id="0" w:name="_GoBack"/>
            <w:bookmarkEnd w:id="0"/>
          </w:p>
        </w:tc>
      </w:tr>
      <w:tr w:rsidR="003D65FC" w:rsidRPr="003D65FC" w:rsidTr="0018517E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b/>
                <w:kern w:val="3"/>
                <w:sz w:val="32"/>
              </w:rPr>
            </w:pPr>
            <w:r w:rsidRPr="003D65FC">
              <w:rPr>
                <w:b/>
                <w:kern w:val="3"/>
                <w:sz w:val="32"/>
              </w:rPr>
              <w:t>INDIRIZZO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Economico Turistico</w:t>
            </w:r>
          </w:p>
        </w:tc>
      </w:tr>
      <w:tr w:rsidR="003D65FC" w:rsidRPr="003D65FC" w:rsidTr="0018517E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b/>
                <w:kern w:val="3"/>
                <w:sz w:val="32"/>
              </w:rPr>
            </w:pPr>
            <w:r w:rsidRPr="003D65FC">
              <w:rPr>
                <w:b/>
                <w:kern w:val="3"/>
                <w:sz w:val="32"/>
              </w:rPr>
              <w:t>ANNO SCOLASTICO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2016/2017</w:t>
            </w:r>
          </w:p>
        </w:tc>
      </w:tr>
      <w:tr w:rsidR="003D65FC" w:rsidRPr="003D65FC" w:rsidTr="0018517E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b/>
                <w:kern w:val="3"/>
                <w:sz w:val="32"/>
              </w:rPr>
            </w:pPr>
            <w:r w:rsidRPr="003D65FC">
              <w:rPr>
                <w:b/>
                <w:kern w:val="3"/>
                <w:sz w:val="32"/>
              </w:rPr>
              <w:t>DISCIPLINA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Scienze motorie e sportive</w:t>
            </w:r>
          </w:p>
        </w:tc>
      </w:tr>
      <w:tr w:rsidR="003D65FC" w:rsidRPr="003D65FC" w:rsidTr="0018517E">
        <w:trPr>
          <w:trHeight w:val="567"/>
        </w:trPr>
        <w:tc>
          <w:tcPr>
            <w:tcW w:w="396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b/>
                <w:kern w:val="3"/>
                <w:sz w:val="32"/>
              </w:rPr>
            </w:pPr>
            <w:r w:rsidRPr="003D65FC">
              <w:rPr>
                <w:b/>
                <w:kern w:val="3"/>
                <w:sz w:val="32"/>
              </w:rPr>
              <w:t>DOCENTE</w:t>
            </w:r>
          </w:p>
        </w:tc>
        <w:tc>
          <w:tcPr>
            <w:tcW w:w="377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3D65FC" w:rsidRPr="003D65FC" w:rsidRDefault="003D65FC" w:rsidP="003D65FC">
            <w:pPr>
              <w:autoSpaceDN w:val="0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Prof.ssa Brazzarola Federica</w:t>
            </w:r>
          </w:p>
        </w:tc>
      </w:tr>
    </w:tbl>
    <w:p w:rsidR="003D65FC" w:rsidRPr="003D65FC" w:rsidRDefault="003D65FC" w:rsidP="003D65FC">
      <w:pPr>
        <w:autoSpaceDN w:val="0"/>
        <w:textAlignment w:val="baseline"/>
        <w:rPr>
          <w:kern w:val="3"/>
          <w:sz w:val="36"/>
        </w:rPr>
      </w:pPr>
    </w:p>
    <w:p w:rsidR="00623613" w:rsidRDefault="00623613">
      <w:pPr>
        <w:rPr>
          <w:sz w:val="36"/>
        </w:rPr>
      </w:pPr>
    </w:p>
    <w:p w:rsidR="00623613" w:rsidRDefault="00623613">
      <w:pPr>
        <w:jc w:val="center"/>
        <w:rPr>
          <w:sz w:val="36"/>
        </w:rPr>
      </w:pPr>
    </w:p>
    <w:p w:rsidR="00623613" w:rsidRDefault="00623613">
      <w:pPr>
        <w:jc w:val="center"/>
        <w:rPr>
          <w:sz w:val="36"/>
        </w:rPr>
      </w:pPr>
    </w:p>
    <w:p w:rsidR="00623613" w:rsidRDefault="00623613">
      <w:pPr>
        <w:jc w:val="center"/>
        <w:rPr>
          <w:sz w:val="36"/>
        </w:rPr>
      </w:pPr>
    </w:p>
    <w:p w:rsidR="00623613" w:rsidRDefault="00623613">
      <w:pPr>
        <w:rPr>
          <w:sz w:val="3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  <w:sz w:val="36"/>
        </w:rPr>
      </w:pPr>
      <w:r w:rsidRPr="003D65FC">
        <w:rPr>
          <w:b/>
          <w:kern w:val="3"/>
          <w:sz w:val="36"/>
        </w:rPr>
        <w:lastRenderedPageBreak/>
        <w:t>RELAZIONE FINALE DEL DOCENTE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  <w:sz w:val="3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keepNext/>
        <w:widowControl w:val="0"/>
        <w:numPr>
          <w:ilvl w:val="0"/>
          <w:numId w:val="6"/>
        </w:numPr>
        <w:autoSpaceDN w:val="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  <w:r w:rsidRPr="003D65FC">
        <w:rPr>
          <w:b/>
          <w:bCs/>
          <w:smallCaps/>
          <w:kern w:val="3"/>
          <w:sz w:val="28"/>
        </w:rPr>
        <w:t>Presentazione della Classe</w:t>
      </w:r>
    </w:p>
    <w:p w:rsidR="003D65FC" w:rsidRPr="003D65FC" w:rsidRDefault="003D65FC" w:rsidP="003D65FC">
      <w:pPr>
        <w:keepNext/>
        <w:autoSpaceDN w:val="0"/>
        <w:ind w:left="72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Pr="003D65FC" w:rsidRDefault="003D65FC" w:rsidP="003D65FC">
      <w:pPr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La classe è composta da 26 alunni, 22  alunne e 4 alunni.      I livelli vanno dal discreto all’ottimo. Gli alunni hanno dimostrato una buona partecipazione alle attività proposte ed il loro comportamento è stato corretto e collaborativo nei confronti dell’insegnante.</w:t>
      </w:r>
    </w:p>
    <w:p w:rsidR="003D65FC" w:rsidRPr="003D65FC" w:rsidRDefault="003D65FC" w:rsidP="003D65FC">
      <w:pPr>
        <w:keepNext/>
        <w:autoSpaceDN w:val="0"/>
        <w:ind w:left="72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 xml:space="preserve">  In relazione alla programmazione curricolare sono stati conseguiti i seguenti obiettivi in termini di: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  <w:sz w:val="28"/>
        </w:rPr>
      </w:pPr>
    </w:p>
    <w:p w:rsidR="003D65FC" w:rsidRPr="003D65FC" w:rsidRDefault="003D65FC" w:rsidP="003D65FC">
      <w:pPr>
        <w:keepNext/>
        <w:widowControl w:val="0"/>
        <w:numPr>
          <w:ilvl w:val="0"/>
          <w:numId w:val="7"/>
        </w:numPr>
        <w:autoSpaceDN w:val="0"/>
        <w:jc w:val="both"/>
        <w:textAlignment w:val="baseline"/>
        <w:outlineLvl w:val="2"/>
        <w:rPr>
          <w:b/>
          <w:bCs/>
          <w:kern w:val="3"/>
          <w:sz w:val="28"/>
        </w:rPr>
      </w:pPr>
      <w:r w:rsidRPr="003D65FC">
        <w:rPr>
          <w:b/>
          <w:bCs/>
          <w:kern w:val="3"/>
          <w:sz w:val="28"/>
        </w:rPr>
        <w:t>Conoscenza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La maggior parte degli allievi ha la :</w:t>
      </w:r>
    </w:p>
    <w:p w:rsidR="003D65FC" w:rsidRPr="003D65FC" w:rsidRDefault="003D65FC" w:rsidP="003D65FC">
      <w:pPr>
        <w:widowControl w:val="0"/>
        <w:numPr>
          <w:ilvl w:val="0"/>
          <w:numId w:val="5"/>
        </w:numPr>
        <w:tabs>
          <w:tab w:val="left" w:pos="720"/>
        </w:tabs>
        <w:autoSpaceDN w:val="0"/>
        <w:ind w:left="360" w:firstLine="0"/>
        <w:jc w:val="both"/>
        <w:textAlignment w:val="baseline"/>
        <w:rPr>
          <w:kern w:val="3"/>
        </w:rPr>
      </w:pPr>
      <w:r w:rsidRPr="003D65FC">
        <w:rPr>
          <w:kern w:val="3"/>
        </w:rPr>
        <w:t>conoscenza delle caratteristiche delle capacità fisiche e di quelle coordinative generali e                                  specifiche;</w:t>
      </w:r>
    </w:p>
    <w:p w:rsidR="003D65FC" w:rsidRPr="003D65FC" w:rsidRDefault="003D65FC" w:rsidP="003D65FC">
      <w:pPr>
        <w:widowControl w:val="0"/>
        <w:numPr>
          <w:ilvl w:val="0"/>
          <w:numId w:val="5"/>
        </w:numPr>
        <w:tabs>
          <w:tab w:val="left" w:pos="720"/>
        </w:tabs>
        <w:autoSpaceDN w:val="0"/>
        <w:ind w:left="360" w:firstLine="0"/>
        <w:jc w:val="both"/>
        <w:textAlignment w:val="baseline"/>
        <w:rPr>
          <w:kern w:val="3"/>
        </w:rPr>
      </w:pPr>
      <w:r w:rsidRPr="003D65FC">
        <w:rPr>
          <w:kern w:val="3"/>
        </w:rPr>
        <w:t>conoscenza degli schemi posturali e degli schemi motori di base;</w:t>
      </w:r>
    </w:p>
    <w:p w:rsidR="003D65FC" w:rsidRPr="003D65FC" w:rsidRDefault="003D65FC" w:rsidP="003D65FC">
      <w:pPr>
        <w:widowControl w:val="0"/>
        <w:numPr>
          <w:ilvl w:val="0"/>
          <w:numId w:val="5"/>
        </w:numPr>
        <w:tabs>
          <w:tab w:val="left" w:pos="720"/>
        </w:tabs>
        <w:autoSpaceDN w:val="0"/>
        <w:ind w:left="360" w:firstLine="0"/>
        <w:jc w:val="both"/>
        <w:textAlignment w:val="baseline"/>
        <w:rPr>
          <w:kern w:val="3"/>
        </w:rPr>
      </w:pPr>
      <w:r w:rsidRPr="003D65FC">
        <w:rPr>
          <w:kern w:val="3"/>
        </w:rPr>
        <w:t>conoscenza delle regole dei principali giochi di squadra (  pallavolo, pallacanestro, calcio a 5  e pallamano);</w:t>
      </w:r>
    </w:p>
    <w:p w:rsidR="003D65FC" w:rsidRPr="003D65FC" w:rsidRDefault="003D65FC" w:rsidP="003D65FC">
      <w:pPr>
        <w:widowControl w:val="0"/>
        <w:numPr>
          <w:ilvl w:val="0"/>
          <w:numId w:val="5"/>
        </w:numPr>
        <w:tabs>
          <w:tab w:val="left" w:pos="720"/>
        </w:tabs>
        <w:autoSpaceDN w:val="0"/>
        <w:ind w:left="360" w:firstLine="0"/>
        <w:jc w:val="both"/>
        <w:textAlignment w:val="baseline"/>
        <w:rPr>
          <w:kern w:val="3"/>
        </w:rPr>
      </w:pPr>
      <w:r w:rsidRPr="003D65FC">
        <w:rPr>
          <w:kern w:val="3"/>
        </w:rPr>
        <w:t>conoscenza di alcuni elementi base della di ginnastica attrezzistica a corpo libero e ai grandi attrezzi;</w:t>
      </w:r>
    </w:p>
    <w:p w:rsidR="003D65FC" w:rsidRPr="003D65FC" w:rsidRDefault="003D65FC" w:rsidP="003D65FC">
      <w:pPr>
        <w:widowControl w:val="0"/>
        <w:numPr>
          <w:ilvl w:val="0"/>
          <w:numId w:val="5"/>
        </w:numPr>
        <w:tabs>
          <w:tab w:val="left" w:pos="720"/>
        </w:tabs>
        <w:autoSpaceDN w:val="0"/>
        <w:ind w:left="360" w:firstLine="0"/>
        <w:jc w:val="both"/>
        <w:textAlignment w:val="baseline"/>
        <w:rPr>
          <w:kern w:val="3"/>
        </w:rPr>
      </w:pPr>
      <w:r w:rsidRPr="003D65FC">
        <w:rPr>
          <w:kern w:val="3"/>
        </w:rPr>
        <w:t>informazioni sulle tematiche relative alla tutela della salute ed alla prevenzione e cura degli infortuni .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  <w:sz w:val="28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  <w:sz w:val="28"/>
        </w:rPr>
      </w:pPr>
    </w:p>
    <w:p w:rsidR="00623613" w:rsidRDefault="00623613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FC3B9D" w:rsidRDefault="00FC3B9D">
      <w:pPr>
        <w:rPr>
          <w:b/>
          <w:smallCaps/>
          <w:sz w:val="26"/>
        </w:rPr>
      </w:pPr>
    </w:p>
    <w:p w:rsidR="003D65FC" w:rsidRPr="003D65FC" w:rsidRDefault="003D65FC" w:rsidP="003D65FC">
      <w:pPr>
        <w:keepNext/>
        <w:autoSpaceDN w:val="0"/>
        <w:jc w:val="both"/>
        <w:textAlignment w:val="baseline"/>
        <w:outlineLvl w:val="2"/>
        <w:rPr>
          <w:b/>
          <w:bCs/>
          <w:kern w:val="3"/>
          <w:sz w:val="28"/>
        </w:rPr>
      </w:pPr>
      <w:r w:rsidRPr="003D65FC">
        <w:rPr>
          <w:b/>
          <w:bCs/>
          <w:kern w:val="3"/>
          <w:sz w:val="28"/>
        </w:rPr>
        <w:t>Abilità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  <w:r w:rsidRPr="003D65FC">
        <w:rPr>
          <w:bCs/>
          <w:kern w:val="3"/>
          <w:szCs w:val="24"/>
        </w:rPr>
        <w:t>La maggior parte degli allievi è in grado di produrre una</w:t>
      </w:r>
      <w:r w:rsidRPr="003D65FC">
        <w:rPr>
          <w:bCs/>
          <w:kern w:val="3"/>
          <w:sz w:val="28"/>
        </w:rPr>
        <w:t xml:space="preserve"> :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Cs/>
          <w:kern w:val="3"/>
          <w:szCs w:val="24"/>
        </w:rPr>
      </w:pPr>
      <w:r w:rsidRPr="003D65FC">
        <w:rPr>
          <w:bCs/>
          <w:kern w:val="3"/>
          <w:szCs w:val="24"/>
        </w:rPr>
        <w:t>1.esecuzione corretta di esercizi motori utili per migliorare sia le capacità fisiche che quelle coordinative;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Cs/>
          <w:kern w:val="3"/>
          <w:szCs w:val="24"/>
        </w:rPr>
      </w:pPr>
      <w:r w:rsidRPr="003D65FC">
        <w:rPr>
          <w:bCs/>
          <w:kern w:val="3"/>
          <w:szCs w:val="24"/>
        </w:rPr>
        <w:t>2. esecuzione con piccoli e grandi attrezzi di combinazioni motorie finalizzate;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Cs/>
          <w:kern w:val="3"/>
          <w:szCs w:val="24"/>
        </w:rPr>
      </w:pPr>
      <w:r w:rsidRPr="003D65FC">
        <w:rPr>
          <w:bCs/>
          <w:kern w:val="3"/>
          <w:szCs w:val="24"/>
        </w:rPr>
        <w:t>3.esecuzione corretta degli esercizi di base e di preacrobatica, a corpo libero e ai grandi attrezzi;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Cs/>
          <w:kern w:val="3"/>
          <w:szCs w:val="24"/>
        </w:rPr>
      </w:pPr>
      <w:r w:rsidRPr="003D65FC">
        <w:rPr>
          <w:bCs/>
          <w:kern w:val="3"/>
          <w:szCs w:val="24"/>
        </w:rPr>
        <w:t>4. esecuzione tecnica mediamente corretta dei fondamentali di squadra degli sport proposti;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Cs/>
          <w:kern w:val="3"/>
          <w:szCs w:val="24"/>
        </w:rPr>
      </w:pPr>
      <w:r w:rsidRPr="003D65FC">
        <w:rPr>
          <w:bCs/>
          <w:kern w:val="3"/>
          <w:szCs w:val="24"/>
        </w:rPr>
        <w:t>5. interpretazione corretta del valore educativo dell’agonismo e del rispetto delle regole.</w:t>
      </w:r>
    </w:p>
    <w:p w:rsidR="003D65FC" w:rsidRPr="003D65FC" w:rsidRDefault="003D65FC" w:rsidP="003D65FC">
      <w:pPr>
        <w:keepNext/>
        <w:autoSpaceDN w:val="0"/>
        <w:ind w:left="360"/>
        <w:jc w:val="both"/>
        <w:textAlignment w:val="baseline"/>
        <w:outlineLvl w:val="2"/>
        <w:rPr>
          <w:b/>
          <w:bCs/>
          <w:kern w:val="3"/>
          <w:sz w:val="28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keepNext/>
        <w:widowControl w:val="0"/>
        <w:numPr>
          <w:ilvl w:val="0"/>
          <w:numId w:val="9"/>
        </w:numPr>
        <w:autoSpaceDN w:val="0"/>
        <w:jc w:val="both"/>
        <w:textAlignment w:val="baseline"/>
        <w:outlineLvl w:val="2"/>
        <w:rPr>
          <w:b/>
          <w:bCs/>
          <w:kern w:val="3"/>
          <w:sz w:val="28"/>
        </w:rPr>
      </w:pPr>
      <w:r w:rsidRPr="003D65FC">
        <w:rPr>
          <w:b/>
          <w:bCs/>
          <w:kern w:val="3"/>
          <w:sz w:val="28"/>
        </w:rPr>
        <w:t>Competenze</w:t>
      </w:r>
    </w:p>
    <w:p w:rsidR="003D65FC" w:rsidRPr="003D65FC" w:rsidRDefault="003D65FC" w:rsidP="003D65FC">
      <w:pPr>
        <w:autoSpaceDN w:val="0"/>
        <w:jc w:val="both"/>
        <w:textAlignment w:val="baseline"/>
        <w:rPr>
          <w:b/>
          <w:smallCaps/>
          <w:kern w:val="3"/>
          <w:sz w:val="2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Una parte degli allievi è in grado di :</w:t>
      </w:r>
    </w:p>
    <w:p w:rsidR="003D65FC" w:rsidRPr="003D65FC" w:rsidRDefault="003D65FC" w:rsidP="003D65FC">
      <w:pPr>
        <w:widowControl w:val="0"/>
        <w:numPr>
          <w:ilvl w:val="0"/>
          <w:numId w:val="10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elaborare gli esercizi motori utilizzando le conoscenze acquisite e le indicazioni date per poterli   finalizzare ad obiettivi prefissati;</w:t>
      </w:r>
    </w:p>
    <w:p w:rsidR="003D65FC" w:rsidRPr="003D65FC" w:rsidRDefault="003D65FC" w:rsidP="003D65FC">
      <w:pPr>
        <w:widowControl w:val="0"/>
        <w:numPr>
          <w:ilvl w:val="0"/>
          <w:numId w:val="8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 xml:space="preserve">analizzare situazioni  complesse ed individuare velocemente ed efficacemente strategie  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 xml:space="preserve">      risolutive adeguate;</w:t>
      </w:r>
    </w:p>
    <w:p w:rsidR="003D65FC" w:rsidRPr="003D65FC" w:rsidRDefault="003D65FC" w:rsidP="003D65FC">
      <w:pPr>
        <w:widowControl w:val="0"/>
        <w:numPr>
          <w:ilvl w:val="0"/>
          <w:numId w:val="8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essere consapevole delle proprie capacità e saper individuare le attività motorie e sportive adeguate a sé stessi ed alle proprie caratteristiche;</w:t>
      </w:r>
    </w:p>
    <w:p w:rsidR="003D65FC" w:rsidRPr="003D65FC" w:rsidRDefault="003D65FC" w:rsidP="003D65FC">
      <w:pPr>
        <w:widowControl w:val="0"/>
        <w:numPr>
          <w:ilvl w:val="0"/>
          <w:numId w:val="8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trasferire le proprie conoscenze ed abilità ad altri.</w:t>
      </w:r>
    </w:p>
    <w:p w:rsidR="003D65FC" w:rsidRPr="003D65FC" w:rsidRDefault="003D65FC" w:rsidP="003D65FC">
      <w:pPr>
        <w:autoSpaceDN w:val="0"/>
        <w:jc w:val="both"/>
        <w:textAlignment w:val="baseline"/>
        <w:rPr>
          <w:b/>
          <w:smallCaps/>
          <w:kern w:val="3"/>
          <w:sz w:val="2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b/>
          <w:smallCaps/>
          <w:kern w:val="3"/>
          <w:sz w:val="2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b/>
          <w:smallCaps/>
          <w:kern w:val="3"/>
          <w:sz w:val="26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b/>
          <w:smallCaps/>
          <w:kern w:val="3"/>
          <w:sz w:val="26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1"/>
        <w:gridCol w:w="1419"/>
      </w:tblGrid>
      <w:tr w:rsidR="003D65FC" w:rsidRPr="003D65FC" w:rsidTr="0018517E">
        <w:tc>
          <w:tcPr>
            <w:tcW w:w="836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outlineLvl w:val="4"/>
              <w:rPr>
                <w:b/>
                <w:smallCaps/>
                <w:kern w:val="3"/>
                <w:sz w:val="36"/>
              </w:rPr>
            </w:pPr>
            <w:r w:rsidRPr="003D65FC">
              <w:rPr>
                <w:b/>
                <w:smallCaps/>
                <w:kern w:val="3"/>
                <w:sz w:val="36"/>
              </w:rPr>
              <w:t>Unità Didattiche</w:t>
            </w:r>
          </w:p>
        </w:tc>
        <w:tc>
          <w:tcPr>
            <w:tcW w:w="141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b/>
                <w:kern w:val="3"/>
                <w:sz w:val="22"/>
              </w:rPr>
            </w:pPr>
            <w:r w:rsidRPr="003D65FC">
              <w:rPr>
                <w:b/>
                <w:kern w:val="3"/>
                <w:sz w:val="22"/>
              </w:rPr>
              <w:t>Periodo/Ore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CONDIZIONAMENTO ORGANICO GENERALE: test  sulle capacità motorie condizionali e coordinative.     Esercitazioni sul potenziamento muscolare e mobilità articolare.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Inizio anno e tutto l’anno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GIOCHI DI SQUADRA: pallavolo – pallamano –  – pallacanestro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Tutto l’anno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CIRCUITI a stazioni e PERCORSI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Ott. Nov.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Genn. Febb. Marz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Lezioni preparate e proposte dagli allievi :Pilates, gag, kick boxing, ju jitsu, karate,fitness,percorsi misti, Yoga brak dance aerobica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Marz.AprileE maggio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GIOCHI SEMISTRUTTURATI E PRESPORTIVI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Tutto l’anno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PARTECIPAZIONE AL TORNEO D’ISTITUTO DI Pallavolo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Genn. Febb. Apr.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Terminologia ginnastica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Tutto l’anno e febb.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Ore effettivamente svolte dal docente fino al 15 maggio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>46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Ore che si prevede di effettuare fino alla fine dell’anno scolastico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 xml:space="preserve">       4</w:t>
            </w:r>
          </w:p>
        </w:tc>
      </w:tr>
      <w:tr w:rsidR="003D65FC" w:rsidRPr="003D65FC" w:rsidTr="0018517E">
        <w:tc>
          <w:tcPr>
            <w:tcW w:w="8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keepNext/>
              <w:autoSpaceDN w:val="0"/>
              <w:jc w:val="both"/>
              <w:textAlignment w:val="baseline"/>
              <w:outlineLvl w:val="0"/>
              <w:rPr>
                <w:b/>
                <w:kern w:val="3"/>
                <w:sz w:val="20"/>
              </w:rPr>
            </w:pPr>
            <w:r w:rsidRPr="003D65FC">
              <w:rPr>
                <w:b/>
                <w:kern w:val="3"/>
                <w:sz w:val="20"/>
              </w:rPr>
              <w:t>Totale ore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1" w:type="dxa"/>
            </w:tcMar>
            <w:vAlign w:val="center"/>
          </w:tcPr>
          <w:p w:rsidR="003D65FC" w:rsidRPr="003D65FC" w:rsidRDefault="003D65FC" w:rsidP="003D65FC">
            <w:pPr>
              <w:tabs>
                <w:tab w:val="left" w:pos="567"/>
                <w:tab w:val="left" w:pos="1134"/>
              </w:tabs>
              <w:autoSpaceDN w:val="0"/>
              <w:jc w:val="both"/>
              <w:textAlignment w:val="baseline"/>
              <w:rPr>
                <w:kern w:val="3"/>
              </w:rPr>
            </w:pPr>
            <w:r w:rsidRPr="003D65FC">
              <w:rPr>
                <w:kern w:val="3"/>
              </w:rPr>
              <w:t xml:space="preserve">     58</w:t>
            </w:r>
          </w:p>
        </w:tc>
      </w:tr>
    </w:tbl>
    <w:p w:rsidR="003D65FC" w:rsidRPr="003D65FC" w:rsidRDefault="003D65FC" w:rsidP="003D65FC">
      <w:pPr>
        <w:autoSpaceDN w:val="0"/>
        <w:ind w:firstLine="708"/>
        <w:jc w:val="both"/>
        <w:textAlignment w:val="baseline"/>
        <w:rPr>
          <w:i/>
          <w:kern w:val="3"/>
          <w:sz w:val="20"/>
        </w:rPr>
      </w:pPr>
    </w:p>
    <w:p w:rsidR="003D65FC" w:rsidRPr="003D65FC" w:rsidRDefault="003D65FC" w:rsidP="003D65FC">
      <w:pPr>
        <w:tabs>
          <w:tab w:val="left" w:pos="567"/>
          <w:tab w:val="left" w:pos="1134"/>
        </w:tabs>
        <w:autoSpaceDN w:val="0"/>
        <w:jc w:val="both"/>
        <w:textAlignment w:val="baseline"/>
        <w:rPr>
          <w:b/>
          <w:kern w:val="3"/>
          <w:sz w:val="26"/>
        </w:rPr>
      </w:pPr>
    </w:p>
    <w:p w:rsidR="003D65FC" w:rsidRPr="003D65FC" w:rsidRDefault="003D65FC" w:rsidP="003D65FC">
      <w:pPr>
        <w:keepNext/>
        <w:autoSpaceDN w:val="0"/>
        <w:ind w:left="72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  <w:r w:rsidRPr="003D65FC">
        <w:rPr>
          <w:b/>
          <w:bCs/>
          <w:smallCaps/>
          <w:kern w:val="3"/>
          <w:sz w:val="28"/>
        </w:rPr>
        <w:t>3. Metodologie</w:t>
      </w:r>
    </w:p>
    <w:p w:rsidR="003D65FC" w:rsidRPr="003D65FC" w:rsidRDefault="003D65FC" w:rsidP="003D65FC">
      <w:pPr>
        <w:tabs>
          <w:tab w:val="left" w:pos="644"/>
          <w:tab w:val="left" w:pos="1494"/>
        </w:tabs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Le diverse situazioni motorie sono state scelte in base al criterio di alternanza di metodologie più o meno strutturate, con l’utilizzo di attività individuali, di gruppo e di squadra.</w:t>
      </w:r>
    </w:p>
    <w:p w:rsidR="003D65FC" w:rsidRPr="003D65FC" w:rsidRDefault="003D65FC" w:rsidP="003D65FC">
      <w:pPr>
        <w:tabs>
          <w:tab w:val="left" w:pos="567"/>
          <w:tab w:val="left" w:pos="1134"/>
        </w:tabs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 xml:space="preserve">      Per l’approfondimento teorico sono stati proposti momenti di puntualizzazione e riflessione           riguardanti le esercitazioni pratiche proposte, nonché vere e proprie lezioni frontali.     </w:t>
      </w:r>
    </w:p>
    <w:p w:rsidR="003D65FC" w:rsidRPr="003D65FC" w:rsidRDefault="003D65FC" w:rsidP="003D65FC">
      <w:pPr>
        <w:tabs>
          <w:tab w:val="left" w:pos="567"/>
          <w:tab w:val="left" w:pos="1134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tabs>
          <w:tab w:val="left" w:pos="567"/>
          <w:tab w:val="left" w:pos="1134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keepNext/>
        <w:autoSpaceDN w:val="0"/>
        <w:ind w:left="72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  <w:r w:rsidRPr="003D65FC">
        <w:rPr>
          <w:b/>
          <w:bCs/>
          <w:smallCaps/>
          <w:kern w:val="3"/>
          <w:sz w:val="28"/>
        </w:rPr>
        <w:t>4. Materiali didattici</w:t>
      </w:r>
    </w:p>
    <w:p w:rsidR="003D65FC" w:rsidRPr="003D65FC" w:rsidRDefault="003D65FC" w:rsidP="003D65FC">
      <w:pPr>
        <w:tabs>
          <w:tab w:val="left" w:pos="284"/>
          <w:tab w:val="left" w:pos="1134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tabs>
          <w:tab w:val="left" w:pos="644"/>
          <w:tab w:val="left" w:pos="1494"/>
        </w:tabs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Libro di testo consigliato:</w:t>
      </w:r>
    </w:p>
    <w:p w:rsidR="003D65FC" w:rsidRPr="003D65FC" w:rsidRDefault="003D65FC" w:rsidP="003D65FC">
      <w:pPr>
        <w:tabs>
          <w:tab w:val="left" w:pos="644"/>
          <w:tab w:val="left" w:pos="1494"/>
        </w:tabs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“IN MOVIMENTO” – G. FIORINI , S. CORETTI , S. BOCCHI – ed. MARIETTI SCUOLA</w:t>
      </w:r>
    </w:p>
    <w:p w:rsidR="003D65FC" w:rsidRPr="003D65FC" w:rsidRDefault="003D65FC" w:rsidP="003D65FC">
      <w:pPr>
        <w:tabs>
          <w:tab w:val="left" w:pos="644"/>
          <w:tab w:val="left" w:pos="1494"/>
        </w:tabs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Altro:</w:t>
      </w:r>
    </w:p>
    <w:p w:rsidR="003D65FC" w:rsidRPr="003D65FC" w:rsidRDefault="003D65FC" w:rsidP="003D65FC">
      <w:pPr>
        <w:tabs>
          <w:tab w:val="left" w:pos="644"/>
          <w:tab w:val="left" w:pos="1494"/>
        </w:tabs>
        <w:autoSpaceDN w:val="0"/>
        <w:ind w:left="360"/>
        <w:jc w:val="both"/>
        <w:textAlignment w:val="baseline"/>
        <w:rPr>
          <w:kern w:val="3"/>
        </w:rPr>
      </w:pPr>
      <w:r w:rsidRPr="003D65FC">
        <w:rPr>
          <w:kern w:val="3"/>
        </w:rPr>
        <w:t>Per quanto concerne le attività pratiche, sono stati utilizzati gli attrezzi a disposizione in palestra adeguati alle finalità didattiche proposte.</w:t>
      </w:r>
    </w:p>
    <w:p w:rsidR="003D65FC" w:rsidRPr="003D65FC" w:rsidRDefault="003D65FC" w:rsidP="003D65FC">
      <w:pPr>
        <w:tabs>
          <w:tab w:val="left" w:pos="284"/>
          <w:tab w:val="left" w:pos="1134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tabs>
          <w:tab w:val="left" w:pos="284"/>
          <w:tab w:val="left" w:pos="1134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keepNext/>
        <w:widowControl w:val="0"/>
        <w:numPr>
          <w:ilvl w:val="0"/>
          <w:numId w:val="13"/>
        </w:numPr>
        <w:autoSpaceDN w:val="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  <w:r w:rsidRPr="003D65FC">
        <w:rPr>
          <w:b/>
          <w:bCs/>
          <w:smallCaps/>
          <w:kern w:val="3"/>
          <w:sz w:val="28"/>
        </w:rPr>
        <w:t>Tipologie delle prove di verifica utilizzate</w:t>
      </w:r>
    </w:p>
    <w:p w:rsidR="003D65FC" w:rsidRPr="003D65FC" w:rsidRDefault="003D65FC" w:rsidP="003D65FC">
      <w:pPr>
        <w:tabs>
          <w:tab w:val="left" w:pos="284"/>
          <w:tab w:val="left" w:pos="1134"/>
          <w:tab w:val="left" w:pos="2127"/>
        </w:tabs>
        <w:autoSpaceDN w:val="0"/>
        <w:jc w:val="both"/>
        <w:textAlignment w:val="baseline"/>
        <w:rPr>
          <w:kern w:val="3"/>
          <w:sz w:val="8"/>
        </w:rPr>
      </w:pPr>
    </w:p>
    <w:p w:rsidR="003D65FC" w:rsidRPr="003D65FC" w:rsidRDefault="003D65FC" w:rsidP="003D65FC">
      <w:pPr>
        <w:tabs>
          <w:tab w:val="left" w:pos="284"/>
          <w:tab w:val="left" w:pos="1134"/>
          <w:tab w:val="left" w:pos="2127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Le verifiche sono state effettuate mediante l’osservazione sistematica e mediante prove oggettive al termine delle unità didattiche e durante lo svolgimento dei moduli.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La valutazione ha tenuto conto della realtà complessiva di ogni alunno in riferimento alla singola situazione  morfo-funzionale e socio-ambientale.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Si sono considerati: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widowControl w:val="0"/>
        <w:numPr>
          <w:ilvl w:val="0"/>
          <w:numId w:val="14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il livello di partenza</w:t>
      </w:r>
    </w:p>
    <w:p w:rsidR="003D65FC" w:rsidRPr="003D65FC" w:rsidRDefault="003D65FC" w:rsidP="003D65FC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capacità condizionali e coordinative</w:t>
      </w:r>
    </w:p>
    <w:p w:rsidR="003D65FC" w:rsidRPr="003D65FC" w:rsidRDefault="003D65FC" w:rsidP="003D65FC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l’efficacia del gesto</w:t>
      </w:r>
    </w:p>
    <w:p w:rsidR="003D65FC" w:rsidRPr="003D65FC" w:rsidRDefault="003D65FC" w:rsidP="003D65FC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l’impegno, la partecipazione e la correttezza di comportamento</w:t>
      </w:r>
    </w:p>
    <w:p w:rsidR="003D65FC" w:rsidRPr="003D65FC" w:rsidRDefault="003D65FC" w:rsidP="003D65FC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kern w:val="3"/>
        </w:rPr>
      </w:pPr>
      <w:r w:rsidRPr="003D65FC">
        <w:rPr>
          <w:kern w:val="3"/>
        </w:rPr>
        <w:t>la capacità di collaborare e la lealtà sportiva.</w:t>
      </w: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tabs>
          <w:tab w:val="left" w:pos="284"/>
          <w:tab w:val="left" w:pos="1134"/>
          <w:tab w:val="left" w:pos="2127"/>
        </w:tabs>
        <w:autoSpaceDN w:val="0"/>
        <w:jc w:val="both"/>
        <w:textAlignment w:val="baseline"/>
        <w:rPr>
          <w:kern w:val="3"/>
        </w:rPr>
      </w:pPr>
    </w:p>
    <w:p w:rsidR="003D65FC" w:rsidRPr="003D65FC" w:rsidRDefault="003D65FC" w:rsidP="003D65FC">
      <w:pPr>
        <w:tabs>
          <w:tab w:val="left" w:pos="6804"/>
        </w:tabs>
        <w:autoSpaceDN w:val="0"/>
        <w:jc w:val="both"/>
        <w:textAlignment w:val="baseline"/>
        <w:rPr>
          <w:kern w:val="3"/>
          <w:sz w:val="22"/>
        </w:rPr>
      </w:pPr>
      <w:r w:rsidRPr="003D65FC">
        <w:rPr>
          <w:kern w:val="3"/>
          <w:sz w:val="22"/>
        </w:rPr>
        <w:t xml:space="preserve">                              </w:t>
      </w:r>
    </w:p>
    <w:p w:rsidR="003D65FC" w:rsidRPr="003D65FC" w:rsidRDefault="003D65FC" w:rsidP="003D65FC">
      <w:pPr>
        <w:tabs>
          <w:tab w:val="left" w:pos="6804"/>
        </w:tabs>
        <w:autoSpaceDN w:val="0"/>
        <w:jc w:val="both"/>
        <w:textAlignment w:val="baseline"/>
        <w:rPr>
          <w:kern w:val="3"/>
          <w:sz w:val="22"/>
        </w:rPr>
      </w:pPr>
      <w:r w:rsidRPr="003D65FC">
        <w:rPr>
          <w:kern w:val="3"/>
          <w:sz w:val="22"/>
        </w:rPr>
        <w:tab/>
      </w:r>
      <w:r w:rsidRPr="003D65FC">
        <w:rPr>
          <w:kern w:val="3"/>
          <w:sz w:val="22"/>
        </w:rPr>
        <w:tab/>
      </w:r>
    </w:p>
    <w:p w:rsidR="003D65FC" w:rsidRPr="003D65FC" w:rsidRDefault="003D65FC" w:rsidP="003D65FC">
      <w:pPr>
        <w:tabs>
          <w:tab w:val="left" w:pos="567"/>
          <w:tab w:val="left" w:pos="1134"/>
          <w:tab w:val="left" w:pos="2127"/>
        </w:tabs>
        <w:autoSpaceDN w:val="0"/>
        <w:jc w:val="both"/>
        <w:textAlignment w:val="baseline"/>
        <w:rPr>
          <w:kern w:val="3"/>
        </w:rPr>
      </w:pPr>
      <w:r w:rsidRPr="003D65FC">
        <w:rPr>
          <w:rFonts w:ascii="Calibri" w:hAnsi="Calibri" w:cs="Calibri"/>
          <w:kern w:val="3"/>
          <w:sz w:val="22"/>
          <w:szCs w:val="24"/>
        </w:rPr>
        <w:t xml:space="preserve">Piove di Sacco, 15 maggio 2017 </w:t>
      </w:r>
      <w:r w:rsidRPr="003D65FC">
        <w:rPr>
          <w:rFonts w:ascii="Calibri" w:hAnsi="Calibri" w:cs="Calibri"/>
          <w:kern w:val="3"/>
          <w:szCs w:val="24"/>
        </w:rPr>
        <w:t xml:space="preserve">                                              la Docente</w:t>
      </w:r>
    </w:p>
    <w:p w:rsidR="003D65FC" w:rsidRPr="003D65FC" w:rsidRDefault="003D65FC" w:rsidP="003D65FC">
      <w:pPr>
        <w:tabs>
          <w:tab w:val="left" w:pos="567"/>
          <w:tab w:val="left" w:pos="1134"/>
          <w:tab w:val="left" w:pos="2127"/>
        </w:tabs>
        <w:autoSpaceDN w:val="0"/>
        <w:jc w:val="both"/>
        <w:textAlignment w:val="baseline"/>
        <w:rPr>
          <w:rFonts w:ascii="Calibri" w:hAnsi="Calibri" w:cs="Calibri"/>
          <w:kern w:val="3"/>
          <w:szCs w:val="24"/>
        </w:rPr>
      </w:pPr>
      <w:r w:rsidRPr="003D65FC">
        <w:rPr>
          <w:rFonts w:ascii="Calibri" w:hAnsi="Calibri" w:cs="Calibri"/>
          <w:kern w:val="3"/>
          <w:szCs w:val="24"/>
        </w:rPr>
        <w:t xml:space="preserve">                                                                                     </w:t>
      </w:r>
    </w:p>
    <w:p w:rsidR="003D65FC" w:rsidRPr="003D65FC" w:rsidRDefault="003D65FC" w:rsidP="003D65FC">
      <w:pPr>
        <w:tabs>
          <w:tab w:val="left" w:pos="567"/>
          <w:tab w:val="left" w:pos="1134"/>
          <w:tab w:val="left" w:pos="2127"/>
        </w:tabs>
        <w:autoSpaceDN w:val="0"/>
        <w:jc w:val="both"/>
        <w:textAlignment w:val="baseline"/>
        <w:rPr>
          <w:rFonts w:ascii="Calibri" w:hAnsi="Calibri" w:cs="Calibri"/>
          <w:kern w:val="3"/>
          <w:szCs w:val="24"/>
        </w:rPr>
      </w:pPr>
      <w:r w:rsidRPr="003D65FC">
        <w:rPr>
          <w:rFonts w:ascii="Calibri" w:hAnsi="Calibri" w:cs="Calibri"/>
          <w:kern w:val="3"/>
          <w:szCs w:val="24"/>
        </w:rPr>
        <w:t xml:space="preserve">                                                                                         Brazzarola Federica</w:t>
      </w:r>
    </w:p>
    <w:p w:rsidR="003D65FC" w:rsidRDefault="003D65FC" w:rsidP="003D65FC">
      <w:pPr>
        <w:keepNext/>
        <w:widowControl w:val="0"/>
        <w:autoSpaceDN w:val="0"/>
        <w:ind w:left="360"/>
        <w:jc w:val="both"/>
        <w:textAlignment w:val="baseline"/>
        <w:outlineLvl w:val="2"/>
        <w:rPr>
          <w:b/>
          <w:bCs/>
          <w:smallCaps/>
          <w:kern w:val="3"/>
          <w:sz w:val="28"/>
        </w:rPr>
      </w:pPr>
    </w:p>
    <w:sectPr w:rsidR="003D6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82" w:right="1134" w:bottom="2446" w:left="1134" w:header="720" w:footer="851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13" w:rsidRDefault="00623613">
      <w:r>
        <w:separator/>
      </w:r>
    </w:p>
  </w:endnote>
  <w:endnote w:type="continuationSeparator" w:id="0">
    <w:p w:rsidR="00623613" w:rsidRDefault="006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58" w:rsidRDefault="002D6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9D" w:rsidRDefault="00FC3B9D">
    <w:pPr>
      <w:pStyle w:val="Pidipagina"/>
    </w:pPr>
  </w:p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Pr="008D099F" w:rsidRDefault="00FC3B9D" w:rsidP="00FC3B9D">
          <w:pPr>
            <w:pStyle w:val="Pidipagina"/>
            <w:widowControl w:val="0"/>
            <w:tabs>
              <w:tab w:val="left" w:pos="6845"/>
              <w:tab w:val="left" w:pos="7237"/>
            </w:tabs>
            <w:rPr>
              <w:sz w:val="16"/>
            </w:rPr>
          </w:pPr>
          <w:r w:rsidRPr="008D099F">
            <w:rPr>
              <w:sz w:val="16"/>
            </w:rPr>
            <w:t xml:space="preserve">Pag.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PAGE  \* Arabic  \* MERGEFORMAT</w:instrText>
          </w:r>
          <w:r w:rsidRPr="008D099F">
            <w:rPr>
              <w:sz w:val="16"/>
            </w:rPr>
            <w:fldChar w:fldCharType="separate"/>
          </w:r>
          <w:r w:rsidR="008C26F1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  <w:r w:rsidRPr="008D099F">
            <w:rPr>
              <w:sz w:val="16"/>
            </w:rPr>
            <w:t xml:space="preserve"> di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NUMPAGES  \* Arabic  \* MERGEFORMAT</w:instrText>
          </w:r>
          <w:r w:rsidRPr="008D099F">
            <w:rPr>
              <w:sz w:val="16"/>
            </w:rPr>
            <w:fldChar w:fldCharType="separate"/>
          </w:r>
          <w:r w:rsidR="008C26F1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</w:p>
      </w:tc>
    </w:tr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</w:rPr>
          </w:pPr>
          <w:r>
            <w:rPr>
              <w:rStyle w:val="Numeropagina"/>
              <w:sz w:val="14"/>
              <w:szCs w:val="16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2D6E58" w:rsidP="00FC3B9D">
          <w:pPr>
            <w:tabs>
              <w:tab w:val="left" w:pos="1425"/>
              <w:tab w:val="right" w:pos="9781"/>
            </w:tabs>
            <w:snapToGrid w:val="0"/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21.04.2016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2D6E58" w:rsidP="002D6E58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 xml:space="preserve">        11.5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</w:tr>
  </w:tbl>
  <w:p w:rsidR="00FC3B9D" w:rsidRDefault="00FC3B9D">
    <w:pPr>
      <w:pStyle w:val="Pidipagina"/>
    </w:pPr>
  </w:p>
  <w:p w:rsidR="00623613" w:rsidRDefault="00623613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 w:rsidRPr="00BE00AF">
            <w:rPr>
              <w:rStyle w:val="Numeropagina"/>
              <w:sz w:val="14"/>
              <w:szCs w:val="16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Pr="008D099F" w:rsidRDefault="00FC3B9D" w:rsidP="00FC3B9D">
          <w:pPr>
            <w:pStyle w:val="Pidipagina"/>
            <w:widowControl w:val="0"/>
            <w:tabs>
              <w:tab w:val="left" w:pos="6845"/>
              <w:tab w:val="left" w:pos="7237"/>
            </w:tabs>
            <w:rPr>
              <w:sz w:val="16"/>
            </w:rPr>
          </w:pPr>
          <w:r w:rsidRPr="008D099F">
            <w:rPr>
              <w:sz w:val="16"/>
            </w:rPr>
            <w:t xml:space="preserve">Pag.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PAGE  \* Arabic  \* MERGEFORMAT</w:instrText>
          </w:r>
          <w:r w:rsidRPr="008D099F">
            <w:rPr>
              <w:sz w:val="16"/>
            </w:rPr>
            <w:fldChar w:fldCharType="separate"/>
          </w:r>
          <w:r w:rsidR="008C26F1">
            <w:rPr>
              <w:noProof/>
              <w:sz w:val="16"/>
            </w:rPr>
            <w:t>1</w:t>
          </w:r>
          <w:r w:rsidRPr="008D099F">
            <w:rPr>
              <w:sz w:val="16"/>
            </w:rPr>
            <w:fldChar w:fldCharType="end"/>
          </w:r>
          <w:r w:rsidRPr="008D099F">
            <w:rPr>
              <w:sz w:val="16"/>
            </w:rPr>
            <w:t xml:space="preserve"> di </w:t>
          </w:r>
          <w:r w:rsidRPr="008D099F">
            <w:rPr>
              <w:sz w:val="16"/>
            </w:rPr>
            <w:fldChar w:fldCharType="begin"/>
          </w:r>
          <w:r w:rsidRPr="008D099F">
            <w:rPr>
              <w:sz w:val="16"/>
            </w:rPr>
            <w:instrText>NUMPAGES  \* Arabic  \* MERGEFORMAT</w:instrText>
          </w:r>
          <w:r w:rsidRPr="008D099F">
            <w:rPr>
              <w:sz w:val="16"/>
            </w:rPr>
            <w:fldChar w:fldCharType="separate"/>
          </w:r>
          <w:r w:rsidR="008C26F1">
            <w:rPr>
              <w:noProof/>
              <w:sz w:val="16"/>
            </w:rPr>
            <w:t>5</w:t>
          </w:r>
          <w:r w:rsidRPr="008D099F">
            <w:rPr>
              <w:sz w:val="16"/>
            </w:rPr>
            <w:fldChar w:fldCharType="end"/>
          </w:r>
        </w:p>
      </w:tc>
    </w:tr>
    <w:tr w:rsidR="00FC3B9D" w:rsidRPr="00BE00AF" w:rsidTr="00623613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</w:rPr>
          </w:pPr>
          <w:r>
            <w:rPr>
              <w:rStyle w:val="Numeropagina"/>
              <w:sz w:val="14"/>
              <w:szCs w:val="16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snapToGrid w:val="0"/>
            <w:jc w:val="center"/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</w:rPr>
            <w:t>12.03.2016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sz w:val="14"/>
            </w:rPr>
          </w:pPr>
          <w:r w:rsidRPr="00BE00AF">
            <w:rPr>
              <w:rStyle w:val="Numeropagina"/>
              <w:sz w:val="14"/>
              <w:szCs w:val="16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B9D" w:rsidRPr="00BE00AF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  <w:r>
            <w:rPr>
              <w:rStyle w:val="Numeropagina"/>
              <w:sz w:val="14"/>
              <w:szCs w:val="16"/>
            </w:rPr>
            <w:t xml:space="preserve">          2.7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FC3B9D" w:rsidRDefault="00FC3B9D" w:rsidP="00FC3B9D">
          <w:pPr>
            <w:tabs>
              <w:tab w:val="left" w:pos="1425"/>
              <w:tab w:val="right" w:pos="9781"/>
            </w:tabs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  <w:tc>
        <w:tcPr>
          <w:tcW w:w="1066" w:type="dxa"/>
        </w:tcPr>
        <w:p w:rsidR="00FC3B9D" w:rsidRDefault="00FC3B9D" w:rsidP="00FC3B9D">
          <w:pPr>
            <w:tabs>
              <w:tab w:val="left" w:pos="1425"/>
              <w:tab w:val="right" w:pos="9781"/>
            </w:tabs>
            <w:jc w:val="center"/>
            <w:rPr>
              <w:rStyle w:val="Numeropagina"/>
              <w:sz w:val="14"/>
              <w:szCs w:val="16"/>
            </w:rPr>
          </w:pPr>
        </w:p>
      </w:tc>
    </w:tr>
  </w:tbl>
  <w:p w:rsidR="00FC3B9D" w:rsidRDefault="00FC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13" w:rsidRDefault="00623613">
      <w:r>
        <w:separator/>
      </w:r>
    </w:p>
  </w:footnote>
  <w:footnote w:type="continuationSeparator" w:id="0">
    <w:p w:rsidR="00623613" w:rsidRDefault="0062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58" w:rsidRDefault="002D6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13" w:rsidRDefault="00027F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-414020</wp:posOffset>
          </wp:positionV>
          <wp:extent cx="7571105" cy="180086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613" w:rsidRDefault="006236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13" w:rsidRDefault="00027FFE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-398145</wp:posOffset>
          </wp:positionV>
          <wp:extent cx="7571105" cy="18008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613" w:rsidRDefault="00FC3B9D" w:rsidP="00FC3B9D">
    <w:pPr>
      <w:tabs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3" w15:restartNumberingAfterBreak="0">
    <w:nsid w:val="1D086B40"/>
    <w:multiLevelType w:val="multilevel"/>
    <w:tmpl w:val="6FFA528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5E62AD"/>
    <w:multiLevelType w:val="multilevel"/>
    <w:tmpl w:val="C0307A4E"/>
    <w:styleLink w:val="WW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624822"/>
    <w:multiLevelType w:val="multilevel"/>
    <w:tmpl w:val="086A28E2"/>
    <w:styleLink w:val="WWNum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8072C4"/>
    <w:multiLevelType w:val="multilevel"/>
    <w:tmpl w:val="14D829EC"/>
    <w:styleLink w:val="WWNum8"/>
    <w:lvl w:ilvl="0">
      <w:start w:val="5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562522A2"/>
    <w:multiLevelType w:val="multilevel"/>
    <w:tmpl w:val="C3F4087A"/>
    <w:styleLink w:val="WWNum7"/>
    <w:lvl w:ilvl="0">
      <w:start w:val="2"/>
      <w:numFmt w:val="lowerLetter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F201449"/>
    <w:multiLevelType w:val="multilevel"/>
    <w:tmpl w:val="E7A06DB8"/>
    <w:styleLink w:val="WWNum3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6"/>
    <w:lvlOverride w:ilvl="0">
      <w:startOverride w:val="5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D"/>
    <w:rsid w:val="00027FFE"/>
    <w:rsid w:val="00286E98"/>
    <w:rsid w:val="002D6E58"/>
    <w:rsid w:val="003D65FC"/>
    <w:rsid w:val="00623613"/>
    <w:rsid w:val="0063462E"/>
    <w:rsid w:val="008C26F1"/>
    <w:rsid w:val="00C375CE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544FC8BE-94D7-4912-9797-26C72089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zh-CN"/>
    </w:rPr>
  </w:style>
  <w:style w:type="paragraph" w:styleId="Titolo1">
    <w:name w:val="heading 1"/>
    <w:basedOn w:val="Normale"/>
    <w:qFormat/>
    <w:pPr>
      <w:keepNext/>
      <w:outlineLvl w:val="0"/>
    </w:pPr>
    <w:rPr>
      <w:b/>
      <w:sz w:val="20"/>
    </w:rPr>
  </w:style>
  <w:style w:type="paragraph" w:styleId="Titolo3">
    <w:name w:val="heading 3"/>
    <w:basedOn w:val="Normale"/>
    <w:qFormat/>
    <w:pPr>
      <w:keepNext/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qFormat/>
    <w:pPr>
      <w:keepNext/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WW8NumSt29z0">
    <w:name w:val="WW8NumSt29z0"/>
    <w:rPr>
      <w:rFonts w:ascii="Symbol" w:hAnsi="Symbol" w:cs="Symbol" w:hint="default"/>
    </w:rPr>
  </w:style>
  <w:style w:type="character" w:customStyle="1" w:styleId="WW8NumSt30z0">
    <w:name w:val="WW8NumSt30z0"/>
    <w:rPr>
      <w:rFonts w:ascii="Symbol" w:hAnsi="Symbol" w:cs="Symbol" w:hint="default"/>
    </w:rPr>
  </w:style>
  <w:style w:type="character" w:customStyle="1" w:styleId="WW8NumSt31z0">
    <w:name w:val="WW8NumSt31z0"/>
    <w:rPr>
      <w:rFonts w:ascii="Symbol" w:hAnsi="Symbol" w:cs="Symbol" w:hint="default"/>
    </w:rPr>
  </w:style>
  <w:style w:type="character" w:customStyle="1" w:styleId="WW8NumSt32z0">
    <w:name w:val="WW8NumSt32z0"/>
    <w:rPr>
      <w:rFonts w:ascii="Symbol" w:hAnsi="Symbol" w:cs="Symbol" w:hint="default"/>
    </w:rPr>
  </w:style>
  <w:style w:type="character" w:customStyle="1" w:styleId="WW8NumSt46z0">
    <w:name w:val="WW8NumSt46z0"/>
    <w:rPr>
      <w:rFonts w:ascii="Symbol" w:hAnsi="Symbol" w:cs="Symbol" w:hint="default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WW8NumSt49z0">
    <w:name w:val="WW8NumSt49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predefinitoparagrafo2">
    <w:name w:val="Car. predefinito paragrafo2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rPr>
      <w:rFonts w:eastAsia="ヒラギノ角ゴ Pro W3"/>
      <w:color w:val="000000"/>
      <w:kern w:val="1"/>
      <w:lang w:eastAsia="zh-CN" w:bidi="hi-IN"/>
    </w:rPr>
  </w:style>
  <w:style w:type="paragraph" w:customStyle="1" w:styleId="Modulovuoto">
    <w:name w:val="Modulo vuoto"/>
    <w:rPr>
      <w:rFonts w:eastAsia="ヒラギノ角ゴ Pro W3"/>
      <w:color w:val="000000"/>
      <w:kern w:val="1"/>
      <w:lang w:eastAsia="zh-CN" w:bidi="hi-IN"/>
    </w:rPr>
  </w:style>
  <w:style w:type="paragraph" w:customStyle="1" w:styleId="Normale1">
    <w:name w:val="Normale1"/>
    <w:pPr>
      <w:spacing w:after="200" w:line="276" w:lineRule="auto"/>
    </w:pPr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Grigliatabella1">
    <w:name w:val="Griglia tabella1"/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Pidipagina1">
    <w:name w:val="Piè di pagina1"/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ModulovuotoA">
    <w:name w:val="Modulo vuoto A"/>
    <w:pPr>
      <w:spacing w:after="200" w:line="276" w:lineRule="auto"/>
    </w:pPr>
    <w:rPr>
      <w:rFonts w:ascii="Lucida Grande" w:eastAsia="ヒラギノ角ゴ Pro W3" w:hAnsi="Lucida Grande" w:cs="Lucida Grande"/>
      <w:color w:val="000000"/>
      <w:kern w:val="1"/>
      <w:sz w:val="22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Corpodeltesto21">
    <w:name w:val="Corpo del testo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3B9D"/>
    <w:rPr>
      <w:kern w:val="1"/>
      <w:sz w:val="24"/>
      <w:lang w:eastAsia="zh-CN"/>
    </w:rPr>
  </w:style>
  <w:style w:type="numbering" w:customStyle="1" w:styleId="WWNum2">
    <w:name w:val="WWNum2"/>
    <w:basedOn w:val="Nessunelenco"/>
    <w:rsid w:val="003D65FC"/>
    <w:pPr>
      <w:numPr>
        <w:numId w:val="4"/>
      </w:numPr>
    </w:pPr>
  </w:style>
  <w:style w:type="numbering" w:customStyle="1" w:styleId="WWNum3">
    <w:name w:val="WWNum3"/>
    <w:basedOn w:val="Nessunelenco"/>
    <w:rsid w:val="003D65FC"/>
    <w:pPr>
      <w:numPr>
        <w:numId w:val="5"/>
      </w:numPr>
    </w:pPr>
  </w:style>
  <w:style w:type="numbering" w:customStyle="1" w:styleId="WWNum21">
    <w:name w:val="WWNum21"/>
    <w:basedOn w:val="Nessunelenco"/>
    <w:rsid w:val="003D65FC"/>
  </w:style>
  <w:style w:type="numbering" w:customStyle="1" w:styleId="WWNum5">
    <w:name w:val="WWNum5"/>
    <w:basedOn w:val="Nessunelenco"/>
    <w:rsid w:val="003D65FC"/>
    <w:pPr>
      <w:numPr>
        <w:numId w:val="8"/>
      </w:numPr>
    </w:pPr>
  </w:style>
  <w:style w:type="numbering" w:customStyle="1" w:styleId="WWNum7">
    <w:name w:val="WWNum7"/>
    <w:basedOn w:val="Nessunelenco"/>
    <w:rsid w:val="003D65FC"/>
    <w:pPr>
      <w:numPr>
        <w:numId w:val="9"/>
      </w:numPr>
    </w:pPr>
  </w:style>
  <w:style w:type="numbering" w:customStyle="1" w:styleId="WWNum6">
    <w:name w:val="WWNum6"/>
    <w:basedOn w:val="Nessunelenco"/>
    <w:rsid w:val="003D65FC"/>
    <w:pPr>
      <w:numPr>
        <w:numId w:val="11"/>
      </w:numPr>
    </w:pPr>
  </w:style>
  <w:style w:type="numbering" w:customStyle="1" w:styleId="WWNum8">
    <w:name w:val="WWNum8"/>
    <w:basedOn w:val="Nessunelenco"/>
    <w:rsid w:val="003D65F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04F-9BCF-4DCB-B1E9-9E1BEE4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Pavan</dc:creator>
  <cp:keywords/>
  <dc:description/>
  <cp:lastModifiedBy>AulainsIns1</cp:lastModifiedBy>
  <cp:revision>2</cp:revision>
  <cp:lastPrinted>2017-05-11T05:48:00Z</cp:lastPrinted>
  <dcterms:created xsi:type="dcterms:W3CDTF">2017-05-11T05:49:00Z</dcterms:created>
  <dcterms:modified xsi:type="dcterms:W3CDTF">2017-05-11T05:49:00Z</dcterms:modified>
</cp:coreProperties>
</file>